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jc w:val="right"/>
        <w:rPr>
          <w:b w:val="1"/>
        </w:rPr>
      </w:pPr>
      <w:r w:rsidDel="00000000" w:rsidR="00000000" w:rsidRPr="00000000">
        <w:rPr>
          <w:b w:val="1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114300" distR="114300">
            <wp:extent cx="457200" cy="61214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12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РІШЕННЯ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</w:t>
        <w:tab/>
        <w:tab/>
        <w:t xml:space="preserve">2023 року                              м. Сквира                                    № </w:t>
        <w:tab/>
        <w:t xml:space="preserve">  -   -VIII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Про внесення змін до договору оренди земельної ділянки від 05.06.2019 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на земельну ділянку з цільовим призначенням для будівництва та обслуговування будівель торгівлі загальною площею 0,0042 га по вул. Замкова, б/н у м. Сквира Білоцерківського району Київської області у зв’язку зі зміною сторони договору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Розглянувши заяву громадянина Рибака Сергія Володимировича вх. №09-2023/733 від 30.11.2023 та додані до заяви документи, враховуючи пропозиції постійної комісії з питань підприємництва, промисловості, сільського господарства, землевпорядкування, будівництва та архітектури, відповідно до ст. 12, п. 4 ст. 120, ст. 126 Земельного кодексу України, ч. 3 ст. 7, ст.ст. 17, 30 Закону України «Про оренду землі», п. 34 ч. 1 ст. 26 Закону України «Про місцеве самоврядування в Україні», </w:t>
      </w:r>
      <w:r w:rsidDel="00000000" w:rsidR="00000000" w:rsidRPr="00000000">
        <w:rPr>
          <w:color w:val="000000"/>
          <w:rtl w:val="0"/>
        </w:rPr>
        <w:t xml:space="preserve">Сквирська міська рада </w:t>
      </w:r>
      <w:r w:rsidDel="00000000" w:rsidR="00000000" w:rsidRPr="00000000">
        <w:rPr>
          <w:rtl w:val="0"/>
        </w:rPr>
        <w:t xml:space="preserve">VIIІ скликання</w:t>
      </w:r>
    </w:p>
    <w:p w:rsidR="00000000" w:rsidDel="00000000" w:rsidP="00000000" w:rsidRDefault="00000000" w:rsidRPr="00000000" w14:paraId="0000000C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В И Р І Ш И Л А :</w:t>
      </w:r>
    </w:p>
    <w:p w:rsidR="00000000" w:rsidDel="00000000" w:rsidP="00000000" w:rsidRDefault="00000000" w:rsidRPr="00000000" w14:paraId="0000000E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Внести зміни до договору оренди земельної ділянки від 05 червня 2019 року, право оренди на яку зареєстровано в Державному реєстрі речових прав на нерухоме майно про реєстрацію іншого речового права від 06.06.2018 номер запису про інше речове право №26576835 (далі-Договір), на земельну ділянку з цільовим призначенням 03.07 Для будівництва та обслуговування будівель торгівлі, кадастровий номер 3224010100:01:057:0052, загальною площею 0,0042 га, за адресою: вул. Замкова, б/н, м. Сквира, Білоцерківський район, Київська область відповідно до п. 4 ст. 120 Земельного кодексу України: «У разі набуття права власності на об’єкт нерухомого майна (жилий будинок (крім багатоквартирного), іншу будівлю або споруду), об’єкт незавершеного будівництва, розміщений на земельній ділянці, що перебуває у користуванні на праві оренди, емфітевзису, суперфіцію у відчужувача (попереднього власника), до набувача одночасно переходить відповідно право оренди, емфітевзису, суперфіцію земельної ділянки, на якій розміщений такий об’єкт, в обсязі та на умовах, встановлених для відчужувача (попереднього власника) такого об’єкта», а саме у зв’язку з набуттям права власності на об’єкт нерухомого майна (нежитлову будівлю) за вищевказаною адресою громадянином Рибаком Сергієм Володимировичем право власності на яку зареєстровано в Державному реєстрі речових прав від 02.03.2023 номер відомостей про речове право 49470186, до набувача одночасно переходить відповідно право оренди.</w:t>
      </w:r>
    </w:p>
    <w:p w:rsidR="00000000" w:rsidDel="00000000" w:rsidP="00000000" w:rsidRDefault="00000000" w:rsidRPr="00000000" w14:paraId="00000010">
      <w:pPr>
        <w:tabs>
          <w:tab w:val="left" w:leader="none" w:pos="851"/>
        </w:tabs>
        <w:ind w:firstLine="567"/>
        <w:jc w:val="both"/>
        <w:rPr/>
      </w:pPr>
      <w:r w:rsidDel="00000000" w:rsidR="00000000" w:rsidRPr="00000000">
        <w:rPr>
          <w:rtl w:val="0"/>
        </w:rPr>
        <w:t xml:space="preserve">1.1. </w:t>
      </w:r>
      <w:r w:rsidDel="00000000" w:rsidR="00000000" w:rsidRPr="00000000">
        <w:rPr>
          <w:color w:val="000000"/>
          <w:rtl w:val="0"/>
        </w:rPr>
        <w:t xml:space="preserve">Преамбулу Договору викласти в новій редакції: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993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«Орендодавець – Сквирська міська рада в особі міського голови Левіцької Валентини Петрівни, яка діє на підставі ст. 42 Закону України «Про місцеве самоврядування», з однієї сторони та Орендар – Рибак Сергій Володимирович</w:t>
      </w:r>
      <w:r w:rsidDel="00000000" w:rsidR="00000000" w:rsidRPr="00000000">
        <w:rPr>
          <w:color w:val="000000"/>
          <w:highlight w:val="white"/>
          <w:rtl w:val="0"/>
        </w:rPr>
        <w:t xml:space="preserve">,</w:t>
      </w:r>
      <w:r w:rsidDel="00000000" w:rsidR="00000000" w:rsidRPr="00000000">
        <w:rPr>
          <w:color w:val="000000"/>
          <w:rtl w:val="0"/>
        </w:rPr>
        <w:t xml:space="preserve"> ідентифікаційний номер 3189603936</w:t>
      </w:r>
      <w:r w:rsidDel="00000000" w:rsidR="00000000" w:rsidRPr="00000000">
        <w:rPr>
          <w:color w:val="000000"/>
          <w:highlight w:val="white"/>
          <w:rtl w:val="0"/>
        </w:rPr>
        <w:t xml:space="preserve">, зареєстрований за адресою: вул. Кирила Діденка, 5, м. Сквира, Білоцерківський район, Київська область, уклали цей договір про нижченаведене</w:t>
      </w:r>
      <w:r w:rsidDel="00000000" w:rsidR="00000000" w:rsidRPr="00000000">
        <w:rPr>
          <w:color w:val="000000"/>
          <w:rtl w:val="0"/>
        </w:rPr>
        <w:t xml:space="preserve">»;</w:t>
      </w:r>
    </w:p>
    <w:p w:rsidR="00000000" w:rsidDel="00000000" w:rsidP="00000000" w:rsidRDefault="00000000" w:rsidRPr="00000000" w14:paraId="00000012">
      <w:pPr>
        <w:tabs>
          <w:tab w:val="left" w:leader="none" w:pos="993"/>
        </w:tabs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1.2. в п.1 Договору слова: «по вул. Червона, б/н» замінити на слова і цифри : «по вул. Замкова, 5-Г»;</w:t>
      </w:r>
    </w:p>
    <w:p w:rsidR="00000000" w:rsidDel="00000000" w:rsidP="00000000" w:rsidRDefault="00000000" w:rsidRPr="00000000" w14:paraId="00000013">
      <w:pPr>
        <w:tabs>
          <w:tab w:val="left" w:leader="none" w:pos="993"/>
        </w:tabs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1.3. в п. 6 Договору слова і цифри «Договір укладено на 5 (пять) років з часу державної реєстрації договору» замінити на слова і цифри «Договір укладено строком до 05.06.2029»;</w:t>
      </w:r>
    </w:p>
    <w:p w:rsidR="00000000" w:rsidDel="00000000" w:rsidP="00000000" w:rsidRDefault="00000000" w:rsidRPr="00000000" w14:paraId="00000014">
      <w:pPr>
        <w:tabs>
          <w:tab w:val="left" w:leader="none" w:pos="993"/>
        </w:tabs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1.4. п. 24 Договору доповнити словами: «земельна ділянка або її частина може передаватися орендарем у суборенду без зміни цільового призначення».</w:t>
      </w:r>
    </w:p>
    <w:p w:rsidR="00000000" w:rsidDel="00000000" w:rsidP="00000000" w:rsidRDefault="00000000" w:rsidRPr="00000000" w14:paraId="00000015">
      <w:pPr>
        <w:tabs>
          <w:tab w:val="left" w:leader="none" w:pos="993"/>
        </w:tabs>
        <w:ind w:firstLine="567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Припинити право оренди земельної ділянки Лазаренко Раїси Юріївни (ідентифікаційний номер 2179201700) зареєстроване згідно </w:t>
      </w:r>
      <w:r w:rsidDel="00000000" w:rsidR="00000000" w:rsidRPr="00000000">
        <w:rPr>
          <w:rtl w:val="0"/>
        </w:rPr>
        <w:t xml:space="preserve">договору оренди земельної ділянки від 05.06.2019 в Державному реєстрі речових прав на нерухоме майно про реєстрацію іншого речового права від 06.06.2018 номер запису про інше речове право 26576835 </w:t>
      </w:r>
      <w:r w:rsidDel="00000000" w:rsidR="00000000" w:rsidRPr="00000000">
        <w:rPr>
          <w:color w:val="000000"/>
          <w:rtl w:val="0"/>
        </w:rPr>
        <w:t xml:space="preserve">у зв’язку з переходом права власності на</w:t>
      </w:r>
      <w:r w:rsidDel="00000000" w:rsidR="00000000" w:rsidRPr="00000000">
        <w:rPr>
          <w:rtl w:val="0"/>
        </w:rPr>
        <w:t xml:space="preserve"> об’єкт нерухомого майна (нежитлові будівлі) та переходом права оренди </w:t>
      </w:r>
      <w:r w:rsidDel="00000000" w:rsidR="00000000" w:rsidRPr="00000000">
        <w:rPr>
          <w:color w:val="000000"/>
          <w:rtl w:val="0"/>
        </w:rPr>
        <w:t xml:space="preserve">на земельну ділянку </w:t>
      </w:r>
      <w:r w:rsidDel="00000000" w:rsidR="00000000" w:rsidRPr="00000000">
        <w:rPr>
          <w:rtl w:val="0"/>
        </w:rPr>
        <w:t xml:space="preserve">на земельну ділянку з цільовим призначенням 03.07 Для будівництва та обслуговування будівель торгівлі, кадастровий номер 3224010100:01:057:0052, загальною площею 0,0042 га, за адресою: вул. Замкова, б/н, м. Сквира, Білоцерківський район, Київська область,</w:t>
      </w:r>
      <w:r w:rsidDel="00000000" w:rsidR="00000000" w:rsidRPr="00000000">
        <w:rPr>
          <w:color w:val="000000"/>
          <w:rtl w:val="0"/>
        </w:rPr>
        <w:t xml:space="preserve"> відповідно до </w:t>
      </w:r>
      <w:r w:rsidDel="00000000" w:rsidR="00000000" w:rsidRPr="00000000">
        <w:rPr>
          <w:rtl w:val="0"/>
        </w:rPr>
        <w:t xml:space="preserve">п. 4 ст. 120 Земельного кодексу України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tabs>
          <w:tab w:val="left" w:leader="none" w:pos="993"/>
        </w:tabs>
        <w:ind w:firstLine="567"/>
        <w:jc w:val="both"/>
        <w:rPr/>
      </w:pPr>
      <w:r w:rsidDel="00000000" w:rsidR="00000000" w:rsidRPr="00000000">
        <w:rPr>
          <w:rtl w:val="0"/>
        </w:rPr>
        <w:t xml:space="preserve">3. Громадянину Рибаку Сергію Володимировичу звернутися до відділу з питань земельних ресурсів та кадастру Сквирської міської ради для укладення додаткової угоди про внесення змін до Договору та зареєструвати в порядку визначеному чинним законодавством України. </w:t>
      </w:r>
    </w:p>
    <w:p w:rsidR="00000000" w:rsidDel="00000000" w:rsidP="00000000" w:rsidRDefault="00000000" w:rsidRPr="00000000" w14:paraId="00000017">
      <w:pPr>
        <w:tabs>
          <w:tab w:val="left" w:leader="none" w:pos="284"/>
        </w:tabs>
        <w:ind w:firstLine="568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4. Контроль за виконанням цього рішення покласти на</w:t>
      </w:r>
      <w:r w:rsidDel="00000000" w:rsidR="00000000" w:rsidRPr="00000000">
        <w:rPr>
          <w:color w:val="000000"/>
          <w:rtl w:val="0"/>
        </w:rPr>
        <w:t xml:space="preserve"> на постійну комісію з питань </w:t>
      </w:r>
      <w:r w:rsidDel="00000000" w:rsidR="00000000" w:rsidRPr="00000000">
        <w:rPr>
          <w:rtl w:val="0"/>
        </w:rPr>
        <w:t xml:space="preserve">підприємництва, промисловості, сільського господарства, землевпорядкування, будівництва та архітектури Сквирської міської ради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shd w:fill="ffffff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rPr/>
      </w:pPr>
      <w:r w:rsidDel="00000000" w:rsidR="00000000" w:rsidRPr="00000000">
        <w:rPr>
          <w:b w:val="1"/>
          <w:rtl w:val="0"/>
        </w:rPr>
        <w:t xml:space="preserve">Міська голова</w:t>
        <w:tab/>
        <w:tab/>
        <w:tab/>
        <w:tab/>
        <w:tab/>
        <w:tab/>
        <w:tab/>
        <w:t xml:space="preserve">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ПОГОДЖЕНО: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jc w:val="both"/>
        <w:rPr/>
      </w:pPr>
      <w:r w:rsidDel="00000000" w:rsidR="00000000" w:rsidRPr="00000000">
        <w:rPr>
          <w:color w:val="000000"/>
          <w:rtl w:val="0"/>
        </w:rPr>
        <w:t xml:space="preserve">Заступник міського голови</w:t>
        <w:tab/>
        <w:tab/>
        <w:tab/>
        <w:tab/>
        <w:tab/>
        <w:tab/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      Тетяна ВЛАСЮК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запобігання та виявлення корупції)</w:t>
        <w:tab/>
        <w:tab/>
        <w:tab/>
        <w:tab/>
        <w:t xml:space="preserve">                             Віктор САЛТАНЮК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Начальниця відділу з питань юридичного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забезпечення ради та діловодства</w:t>
        <w:tab/>
        <w:tab/>
        <w:tab/>
        <w:tab/>
        <w:tab/>
        <w:t xml:space="preserve">                           Ірина КВАША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Начальник відділу архітектури,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містобудування та інфраструктури</w:t>
        <w:tab/>
        <w:tab/>
        <w:tab/>
        <w:tab/>
        <w:tab/>
        <w:t xml:space="preserve">                  Олександр ГОЛУБ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земельних ресурсів та кадастру</w:t>
        <w:tab/>
        <w:tab/>
        <w:tab/>
        <w:t xml:space="preserve">                          Людмила ПАНІМАТЧЕНКО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Виконавець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головний спеціаліст відділу з питань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color w:val="000000"/>
          <w:rtl w:val="0"/>
        </w:rPr>
        <w:t xml:space="preserve">земельних ресурсів та кадастру</w:t>
        <w:tab/>
        <w:tab/>
        <w:tab/>
        <w:tab/>
        <w:t xml:space="preserve">                             Людмила ОСКІЛКО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Голова постійної комісії Сквирської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205"/>
        </w:tabs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міської ради з питань підприємництва,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землевпорядкування, будівництва 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rtl w:val="0"/>
        </w:rPr>
        <w:t xml:space="preserve">та архітектури</w:t>
        <w:tab/>
        <w:tab/>
        <w:tab/>
        <w:tab/>
        <w:tab/>
        <w:tab/>
        <w:t xml:space="preserve">                         Віктор ДОРОШЕНКО</w:t>
      </w: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cs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786" w:hanging="360.00000000000006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42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50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220" w:hanging="1800"/>
      </w:pPr>
      <w:rPr>
        <w:color w:val="00000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hT22oUMlbbgfKb8A0HOM+sGLwQ==">CgMxLjAyCGguZ2pkZ3hzOAByITFzVTN5Y0MtXzVJenVXOHpoOWVOa21UTHJUVmlQa3Bldw==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